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F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65E9">
        <w:rPr>
          <w:rFonts w:ascii="Times New Roman" w:hAnsi="Times New Roman" w:cs="Times New Roman"/>
          <w:b/>
          <w:sz w:val="28"/>
          <w:szCs w:val="28"/>
        </w:rPr>
        <w:t xml:space="preserve">Памятка пациенту, </w:t>
      </w:r>
      <w:r w:rsidR="00FE052F" w:rsidRPr="00C665E9">
        <w:rPr>
          <w:rFonts w:ascii="Times New Roman" w:hAnsi="Times New Roman" w:cs="Times New Roman"/>
          <w:b/>
          <w:sz w:val="28"/>
          <w:szCs w:val="28"/>
        </w:rPr>
        <w:t>сохранившему</w:t>
      </w:r>
      <w:r w:rsidRPr="00C665E9">
        <w:rPr>
          <w:rFonts w:ascii="Times New Roman" w:hAnsi="Times New Roman" w:cs="Times New Roman"/>
          <w:b/>
          <w:sz w:val="28"/>
          <w:szCs w:val="28"/>
        </w:rPr>
        <w:t xml:space="preserve"> набор социальных услуг </w:t>
      </w:r>
    </w:p>
    <w:p w:rsidR="00574EDC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 части лекарственного обеспечения</w:t>
      </w:r>
      <w:bookmarkEnd w:id="0"/>
    </w:p>
    <w:p w:rsidR="00FE052F" w:rsidRPr="00C665E9" w:rsidRDefault="00FE052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DC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 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(далее - лекарственные препараты)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по рецептам врача (фельдшера)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осуществляется согласно </w:t>
      </w:r>
      <w:r w:rsidRPr="00C665E9">
        <w:rPr>
          <w:rFonts w:ascii="Times New Roman" w:hAnsi="Times New Roman" w:cs="Times New Roman"/>
          <w:sz w:val="28"/>
          <w:szCs w:val="28"/>
        </w:rPr>
        <w:t>ст. 6.2 Федеральн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ого </w:t>
      </w:r>
      <w:r w:rsidRPr="00C665E9">
        <w:rPr>
          <w:rFonts w:ascii="Times New Roman" w:hAnsi="Times New Roman" w:cs="Times New Roman"/>
          <w:sz w:val="28"/>
          <w:szCs w:val="28"/>
        </w:rPr>
        <w:t>закон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а </w:t>
      </w:r>
      <w:r w:rsidRPr="00C665E9">
        <w:rPr>
          <w:rFonts w:ascii="Times New Roman" w:hAnsi="Times New Roman" w:cs="Times New Roman"/>
          <w:sz w:val="28"/>
          <w:szCs w:val="28"/>
        </w:rPr>
        <w:t>от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17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июля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1999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года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 xml:space="preserve">№ 178-ФЗ «О государственной социальной помощи».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94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Порядок выписки льготных лекарственных препаратов:</w:t>
      </w:r>
    </w:p>
    <w:p w:rsidR="00946A68" w:rsidRPr="00C665E9" w:rsidRDefault="00946A68" w:rsidP="00946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первом обращении при себе нужно иметь: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(паспорт или иной документ);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документ, подтверждающий право на получение набора социальных услуг (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C665E9">
        <w:rPr>
          <w:rFonts w:ascii="Times New Roman" w:hAnsi="Times New Roman" w:cs="Times New Roman"/>
          <w:sz w:val="28"/>
          <w:szCs w:val="28"/>
        </w:rPr>
        <w:t>МСЭ);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справку, выданную отделением Пенсионного Фонда Российской Федерации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Pr="00C665E9">
        <w:rPr>
          <w:rFonts w:ascii="Times New Roman" w:hAnsi="Times New Roman" w:cs="Times New Roman"/>
          <w:sz w:val="28"/>
          <w:szCs w:val="28"/>
        </w:rPr>
        <w:t>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полис обязательного медицинского страхования (ОМС).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повторном обращении Вам понадобиться только полис ОМС.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не можете дойти до поликлиники – вызовите врача.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На период лечения в стационаре льготные рецепты не выписываются.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Выписка льготных рецептов на лекарственные препараты осуществляется по медицинским показаниям, определяемым лечащим врачом. </w:t>
      </w:r>
    </w:p>
    <w:p w:rsidR="00E50259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 распоряжением Правительства Российской Федерации от 23.10.2017 № 2323-р (приложение №2). 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специализированных продуктов лечебного питания для детей-инвалидов на 2018 год утвержден распоряжением Правительства Российской Федерации 08.11.2017 № 2466-р.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Российской Федерации от 22.10.2016 № 2229-р.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2008F" w:rsidRPr="00C665E9">
        <w:rPr>
          <w:rFonts w:ascii="Times New Roman" w:hAnsi="Times New Roman" w:cs="Times New Roman"/>
          <w:b/>
          <w:sz w:val="28"/>
          <w:szCs w:val="28"/>
        </w:rPr>
        <w:t>орядок получения льготных лекарственных препаратов: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Лекарственный препарат, выписанный по льготному рецепту, можно получить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в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пункте отпуска лекарственных препаратов, участвующих в программе льготного лекарственного обеспечения. 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Информация о сроке действия рецепта, а также о местонахождении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 </w:t>
      </w:r>
    </w:p>
    <w:p w:rsidR="00E50259" w:rsidRPr="00C665E9" w:rsidRDefault="00E50259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Срок действия рецепта: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бесплатно, действительны в течение </w:t>
      </w:r>
      <w:r w:rsidR="00E50259" w:rsidRPr="00C665E9">
        <w:rPr>
          <w:rFonts w:ascii="Times New Roman" w:hAnsi="Times New Roman" w:cs="Times New Roman"/>
          <w:sz w:val="28"/>
          <w:szCs w:val="28"/>
        </w:rPr>
        <w:t>15-90 дней</w:t>
      </w:r>
      <w:r w:rsidRPr="00C665E9">
        <w:rPr>
          <w:rFonts w:ascii="Times New Roman" w:hAnsi="Times New Roman" w:cs="Times New Roman"/>
          <w:sz w:val="28"/>
          <w:szCs w:val="28"/>
        </w:rPr>
        <w:t xml:space="preserve"> со дня выписывания. 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Рецепты на лекарственные препараты, выписанные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90 дней.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По истечению срока действия, рецепт в аптеке не принимается. </w:t>
      </w:r>
    </w:p>
    <w:p w:rsidR="003264D2" w:rsidRPr="00C665E9" w:rsidRDefault="003264D2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Как получить право на обеспечение необходимыми лекарственными препаратами:</w:t>
      </w: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Набор социальных услуг включает в себя следующие социальные услуги: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препаратами,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  <w:r w:rsidRPr="00C665E9">
        <w:rPr>
          <w:rFonts w:ascii="Times New Roman" w:hAnsi="Times New Roman" w:cs="Times New Roman"/>
          <w:sz w:val="28"/>
          <w:szCs w:val="28"/>
        </w:rPr>
        <w:t>,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проезд на железнодорожном транспорте.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Отказаться или вернуть право на соц. пакет или на одну из указанных услуг можно один раз в год до 1 октября, при этом право возникает с 1 января следующего года. </w:t>
      </w:r>
    </w:p>
    <w:p w:rsidR="00222E41" w:rsidRPr="00C665E9" w:rsidRDefault="00222E41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08F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Обращаем Ваше внимание, что сохранение права на обеспечение необходимыми лекарственными препаратами позволит пациентам получить необходимую лекарственную помощь, в том числе и обеспечение дорогостоящими лекарственными средствами, что в свою очередь защитит пациентов от дополнительных расходов на лекарственные препараты, затраты на которые могут не соответствовать доходам гр</w:t>
      </w:r>
      <w:r w:rsidR="003264D2" w:rsidRPr="00C665E9">
        <w:rPr>
          <w:rFonts w:ascii="Times New Roman" w:hAnsi="Times New Roman" w:cs="Times New Roman"/>
          <w:b/>
          <w:sz w:val="28"/>
          <w:szCs w:val="28"/>
        </w:rPr>
        <w:t>ажданина.</w:t>
      </w:r>
    </w:p>
    <w:p w:rsidR="00FE052F" w:rsidRPr="00FE052F" w:rsidRDefault="00FE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52F" w:rsidRPr="00FE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12008F"/>
    <w:rsid w:val="00222E41"/>
    <w:rsid w:val="003264D2"/>
    <w:rsid w:val="0051687F"/>
    <w:rsid w:val="00574EDC"/>
    <w:rsid w:val="008744D3"/>
    <w:rsid w:val="00946A68"/>
    <w:rsid w:val="00B11827"/>
    <w:rsid w:val="00C665E9"/>
    <w:rsid w:val="00CC4893"/>
    <w:rsid w:val="00D96DEC"/>
    <w:rsid w:val="00E50259"/>
    <w:rsid w:val="00F37F2C"/>
    <w:rsid w:val="00F41258"/>
    <w:rsid w:val="00F840E6"/>
    <w:rsid w:val="00F95946"/>
    <w:rsid w:val="00FE052F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0B6D-9A3C-4193-AC33-09E2ED48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Александр Александров</cp:lastModifiedBy>
  <cp:revision>2</cp:revision>
  <cp:lastPrinted>2018-07-23T16:22:00Z</cp:lastPrinted>
  <dcterms:created xsi:type="dcterms:W3CDTF">2018-08-15T17:17:00Z</dcterms:created>
  <dcterms:modified xsi:type="dcterms:W3CDTF">2018-08-15T17:17:00Z</dcterms:modified>
</cp:coreProperties>
</file>